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154EE" w14:textId="77777777" w:rsidR="000F5B23" w:rsidRDefault="000F5B23" w:rsidP="000F5B23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36"/>
          <w:szCs w:val="36"/>
          <w:lang w:eastAsia="en-GB"/>
          <w14:ligatures w14:val="none"/>
        </w:rPr>
      </w:pPr>
    </w:p>
    <w:p w14:paraId="3A46B9C0" w14:textId="749A6C58" w:rsidR="000F5B23" w:rsidRDefault="000F5B23" w:rsidP="000F5B23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36"/>
          <w:szCs w:val="36"/>
          <w:lang w:eastAsia="en-GB"/>
          <w14:ligatures w14:val="none"/>
        </w:rPr>
      </w:pPr>
      <w:r>
        <w:rPr>
          <w:rFonts w:eastAsia="Times New Roman" w:cs="Times New Roman"/>
          <w:b/>
          <w:bCs/>
          <w:noProof/>
          <w:kern w:val="36"/>
          <w:sz w:val="36"/>
          <w:szCs w:val="36"/>
          <w:lang w:eastAsia="en-GB"/>
        </w:rPr>
        <w:drawing>
          <wp:inline distT="0" distB="0" distL="0" distR="0" wp14:anchorId="633B4F8C" wp14:editId="1A7A73E4">
            <wp:extent cx="4184650" cy="624035"/>
            <wp:effectExtent l="0" t="0" r="6350" b="5080"/>
            <wp:docPr id="4336452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645202" name="Picture 43364520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073" cy="63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87687" w14:textId="77777777" w:rsidR="000F5B23" w:rsidRDefault="000F5B23" w:rsidP="000F5B23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36"/>
          <w:szCs w:val="36"/>
          <w:lang w:eastAsia="en-GB"/>
          <w14:ligatures w14:val="none"/>
        </w:rPr>
      </w:pPr>
    </w:p>
    <w:p w14:paraId="2D458F9C" w14:textId="6DF21A34" w:rsidR="000F5B23" w:rsidRPr="000F5B23" w:rsidRDefault="000F5B23" w:rsidP="000F5B23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36"/>
          <w:szCs w:val="36"/>
          <w:lang w:eastAsia="en-GB"/>
          <w14:ligatures w14:val="none"/>
        </w:rPr>
      </w:pPr>
      <w:r w:rsidRPr="000F5B23">
        <w:rPr>
          <w:rFonts w:eastAsia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Safeguarding Policy</w:t>
      </w:r>
    </w:p>
    <w:p w14:paraId="60A31B60" w14:textId="77777777" w:rsidR="000F5B23" w:rsidRPr="000F5B23" w:rsidRDefault="000F5B23" w:rsidP="000F5B23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0F5B23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Policy Statement</w:t>
      </w:r>
    </w:p>
    <w:p w14:paraId="6C5E2B8E" w14:textId="77777777" w:rsidR="000F5B23" w:rsidRPr="000F5B23" w:rsidRDefault="000F5B23" w:rsidP="000F5B23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0F5B23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NAO Services recognises that employees may provide cleaning services in environments used by children, young people and adults who may be at risk.</w:t>
      </w:r>
    </w:p>
    <w:p w14:paraId="73B9E630" w14:textId="77777777" w:rsidR="000F5B23" w:rsidRPr="000F5B23" w:rsidRDefault="000F5B23" w:rsidP="000F5B23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0F5B23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We are committed to promoting their safety and ensuring employees understand how to recognise and report safeguarding concerns.</w:t>
      </w:r>
    </w:p>
    <w:p w14:paraId="3DC0A62A" w14:textId="77777777" w:rsidR="000F5B23" w:rsidRPr="000F5B23" w:rsidRDefault="000F5B23" w:rsidP="000F5B23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0F5B23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Principles</w:t>
      </w:r>
    </w:p>
    <w:p w14:paraId="22B3744C" w14:textId="77777777" w:rsidR="000F5B23" w:rsidRPr="000F5B23" w:rsidRDefault="000F5B23" w:rsidP="000F5B23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0F5B23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NAO Services will:</w:t>
      </w:r>
    </w:p>
    <w:p w14:paraId="598155AF" w14:textId="77777777" w:rsidR="000F5B23" w:rsidRPr="000F5B23" w:rsidRDefault="000F5B23" w:rsidP="000F5B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0F5B23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Maintain appropriate professional boundaries. </w:t>
      </w:r>
    </w:p>
    <w:p w14:paraId="51C0FEC1" w14:textId="77777777" w:rsidR="000F5B23" w:rsidRPr="000F5B23" w:rsidRDefault="000F5B23" w:rsidP="000F5B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0F5B23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Undertake employment checks proportionate to the role. </w:t>
      </w:r>
    </w:p>
    <w:p w14:paraId="73FA0654" w14:textId="77777777" w:rsidR="000F5B23" w:rsidRPr="000F5B23" w:rsidRDefault="000F5B23" w:rsidP="000F5B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0F5B23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Undertake DBS checks where required by the contract or nature of the role. </w:t>
      </w:r>
    </w:p>
    <w:p w14:paraId="59D1CB03" w14:textId="77777777" w:rsidR="000F5B23" w:rsidRPr="000F5B23" w:rsidRDefault="000F5B23" w:rsidP="000F5B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0F5B23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Provide safeguarding awareness where appropriate. </w:t>
      </w:r>
    </w:p>
    <w:p w14:paraId="60660DBA" w14:textId="77777777" w:rsidR="000F5B23" w:rsidRPr="000F5B23" w:rsidRDefault="000F5B23" w:rsidP="000F5B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0F5B23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Require employees to comply with client safeguarding arrangements. </w:t>
      </w:r>
    </w:p>
    <w:p w14:paraId="46297807" w14:textId="77777777" w:rsidR="000F5B23" w:rsidRPr="000F5B23" w:rsidRDefault="000F5B23" w:rsidP="000F5B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0F5B23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Treat safeguarding concerns seriously. </w:t>
      </w:r>
    </w:p>
    <w:p w14:paraId="3FEE8E1E" w14:textId="77777777" w:rsidR="000F5B23" w:rsidRPr="000F5B23" w:rsidRDefault="000F5B23" w:rsidP="000F5B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0F5B23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Escalate concerns promptly. </w:t>
      </w:r>
    </w:p>
    <w:p w14:paraId="3DCEEC1E" w14:textId="77777777" w:rsidR="000F5B23" w:rsidRPr="000F5B23" w:rsidRDefault="000F5B23" w:rsidP="000F5B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0F5B23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Maintain appropriate confidentiality. </w:t>
      </w:r>
    </w:p>
    <w:p w14:paraId="4644FEDC" w14:textId="77777777" w:rsidR="000F5B23" w:rsidRPr="000F5B23" w:rsidRDefault="000F5B23" w:rsidP="000F5B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0F5B23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Cooperate with clients and statutory authorities where required. </w:t>
      </w:r>
    </w:p>
    <w:p w14:paraId="5FF20E18" w14:textId="77777777" w:rsidR="000F5B23" w:rsidRPr="000F5B23" w:rsidRDefault="000F5B23" w:rsidP="000F5B23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0F5B23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Reporting Concerns</w:t>
      </w:r>
    </w:p>
    <w:p w14:paraId="64139631" w14:textId="77777777" w:rsidR="000F5B23" w:rsidRPr="000F5B23" w:rsidRDefault="000F5B23" w:rsidP="000F5B23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0F5B23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Employees who witness or become aware of something that causes a safeguarding concern must report it promptly to their manager and/or the designated safeguarding contact specified for the site.</w:t>
      </w:r>
    </w:p>
    <w:p w14:paraId="5E75D015" w14:textId="77777777" w:rsidR="000F5B23" w:rsidRPr="000F5B23" w:rsidRDefault="000F5B23" w:rsidP="000F5B23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0F5B23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lastRenderedPageBreak/>
        <w:t xml:space="preserve">Employees should record </w:t>
      </w:r>
      <w:proofErr w:type="gramStart"/>
      <w:r w:rsidRPr="000F5B23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factual information</w:t>
      </w:r>
      <w:proofErr w:type="gramEnd"/>
      <w:r w:rsidRPr="000F5B23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 and should </w:t>
      </w:r>
      <w:r w:rsidRPr="000F5B23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not attempt to investigate an allegation themselves</w:t>
      </w:r>
      <w:r w:rsidRPr="000F5B23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.</w:t>
      </w:r>
    </w:p>
    <w:p w14:paraId="68BCA040" w14:textId="77777777" w:rsidR="000F5B23" w:rsidRPr="000F5B23" w:rsidRDefault="000F5B23" w:rsidP="000F5B23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0F5B23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Where there is an immediate risk of harm, appropriate emergency or safeguarding procedures must be followed.</w:t>
      </w:r>
    </w:p>
    <w:p w14:paraId="275CA34C" w14:textId="77777777" w:rsidR="000F5B23" w:rsidRPr="000F5B23" w:rsidRDefault="000F5B23" w:rsidP="000F5B23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0F5B23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Professional Conduct</w:t>
      </w:r>
    </w:p>
    <w:p w14:paraId="27F1719A" w14:textId="77777777" w:rsidR="000F5B23" w:rsidRPr="000F5B23" w:rsidRDefault="000F5B23" w:rsidP="000F5B23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0F5B23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Employees must behave professionally while working on client premises and must not:</w:t>
      </w:r>
    </w:p>
    <w:p w14:paraId="749FF65C" w14:textId="77777777" w:rsidR="000F5B23" w:rsidRPr="000F5B23" w:rsidRDefault="000F5B23" w:rsidP="000F5B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0F5B23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Develop inappropriate relationships with vulnerable service users. </w:t>
      </w:r>
    </w:p>
    <w:p w14:paraId="37BB2A53" w14:textId="77777777" w:rsidR="000F5B23" w:rsidRPr="000F5B23" w:rsidRDefault="000F5B23" w:rsidP="000F5B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0F5B23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Exchange inappropriate personal contact information. </w:t>
      </w:r>
    </w:p>
    <w:p w14:paraId="22537238" w14:textId="77777777" w:rsidR="000F5B23" w:rsidRPr="000F5B23" w:rsidRDefault="000F5B23" w:rsidP="000F5B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0F5B23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Photograph individuals without authorisation. </w:t>
      </w:r>
    </w:p>
    <w:p w14:paraId="76518D6E" w14:textId="77777777" w:rsidR="000F5B23" w:rsidRPr="000F5B23" w:rsidRDefault="000F5B23" w:rsidP="000F5B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0F5B23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Share confidential information. </w:t>
      </w:r>
    </w:p>
    <w:p w14:paraId="31ABB2EB" w14:textId="77777777" w:rsidR="000F5B23" w:rsidRPr="000F5B23" w:rsidRDefault="000F5B23" w:rsidP="000F5B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0F5B23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Use inappropriate language or behaviour. </w:t>
      </w:r>
    </w:p>
    <w:p w14:paraId="22FBA1E3" w14:textId="77777777" w:rsidR="000F5B23" w:rsidRPr="000F5B23" w:rsidRDefault="000F5B23" w:rsidP="000F5B23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0F5B23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Training</w:t>
      </w:r>
    </w:p>
    <w:p w14:paraId="2A7E4401" w14:textId="77777777" w:rsidR="000F5B23" w:rsidRPr="000F5B23" w:rsidRDefault="000F5B23" w:rsidP="000F5B23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0F5B23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Safeguarding training will be provided where proportionate to employees' roles and the environments in which they work.</w:t>
      </w:r>
    </w:p>
    <w:p w14:paraId="23EF43D5" w14:textId="77777777" w:rsidR="000F5B23" w:rsidRPr="000F5B23" w:rsidRDefault="000F5B23">
      <w:pPr>
        <w:rPr>
          <w:sz w:val="28"/>
          <w:szCs w:val="28"/>
        </w:rPr>
      </w:pPr>
    </w:p>
    <w:sectPr w:rsidR="000F5B23" w:rsidRPr="000F5B23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A8141" w14:textId="77777777" w:rsidR="00835CCA" w:rsidRDefault="00835CCA" w:rsidP="000F5B23">
      <w:pPr>
        <w:spacing w:after="0" w:line="240" w:lineRule="auto"/>
      </w:pPr>
      <w:r>
        <w:separator/>
      </w:r>
    </w:p>
  </w:endnote>
  <w:endnote w:type="continuationSeparator" w:id="0">
    <w:p w14:paraId="7AD0F443" w14:textId="77777777" w:rsidR="00835CCA" w:rsidRDefault="00835CCA" w:rsidP="000F5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38993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830574" w14:textId="336AFAC8" w:rsidR="000F5B23" w:rsidRDefault="000F5B2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05BA41" w14:textId="77777777" w:rsidR="000F5B23" w:rsidRDefault="000F5B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EC2E3" w14:textId="77777777" w:rsidR="00835CCA" w:rsidRDefault="00835CCA" w:rsidP="000F5B23">
      <w:pPr>
        <w:spacing w:after="0" w:line="240" w:lineRule="auto"/>
      </w:pPr>
      <w:r>
        <w:separator/>
      </w:r>
    </w:p>
  </w:footnote>
  <w:footnote w:type="continuationSeparator" w:id="0">
    <w:p w14:paraId="42A5E7E7" w14:textId="77777777" w:rsidR="00835CCA" w:rsidRDefault="00835CCA" w:rsidP="000F5B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94F47"/>
    <w:multiLevelType w:val="multilevel"/>
    <w:tmpl w:val="19A41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BC78F8"/>
    <w:multiLevelType w:val="multilevel"/>
    <w:tmpl w:val="385A5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4246077">
    <w:abstractNumId w:val="1"/>
  </w:num>
  <w:num w:numId="2" w16cid:durableId="1994216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B23"/>
    <w:rsid w:val="000F5B23"/>
    <w:rsid w:val="005027A1"/>
    <w:rsid w:val="0083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66F7E"/>
  <w15:chartTrackingRefBased/>
  <w15:docId w15:val="{F662386F-8BC4-4CF9-B378-8DE802FC2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5B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5B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5B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5B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5B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5B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5B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5B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5B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5B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5B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5B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5B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5B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5B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5B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5B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5B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5B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5B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B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5B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5B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5B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5B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5B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5B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5B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5B2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F5B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B23"/>
  </w:style>
  <w:style w:type="paragraph" w:styleId="Footer">
    <w:name w:val="footer"/>
    <w:basedOn w:val="Normal"/>
    <w:link w:val="FooterChar"/>
    <w:uiPriority w:val="99"/>
    <w:unhideWhenUsed/>
    <w:rsid w:val="000F5B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B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 Hawkins</dc:creator>
  <cp:keywords/>
  <dc:description/>
  <cp:lastModifiedBy>Cate Hawkins</cp:lastModifiedBy>
  <cp:revision>1</cp:revision>
  <dcterms:created xsi:type="dcterms:W3CDTF">2026-08-07T09:59:00Z</dcterms:created>
  <dcterms:modified xsi:type="dcterms:W3CDTF">2026-08-07T10:01:00Z</dcterms:modified>
</cp:coreProperties>
</file>